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A0366" w:rsidRDefault="009A0366" w:rsidP="009A0366">
      <w:pPr>
        <w:jc w:val="center"/>
        <w:rPr>
          <w:rFonts w:ascii="Arial" w:hAnsi="Arial" w:cs="Arial"/>
          <w:b/>
          <w:sz w:val="20"/>
          <w:szCs w:val="20"/>
        </w:rPr>
      </w:pPr>
    </w:p>
    <w:p w:rsidR="009E35FD" w:rsidRPr="009A0366" w:rsidRDefault="009A0366" w:rsidP="009A0366">
      <w:pPr>
        <w:jc w:val="center"/>
        <w:rPr>
          <w:rFonts w:ascii="Arial" w:hAnsi="Arial" w:cs="Arial"/>
          <w:b/>
          <w:sz w:val="20"/>
          <w:szCs w:val="20"/>
        </w:rPr>
      </w:pPr>
      <w:r w:rsidRPr="009A0366">
        <w:rPr>
          <w:rFonts w:ascii="Arial" w:hAnsi="Arial" w:cs="Arial"/>
          <w:b/>
          <w:sz w:val="20"/>
          <w:szCs w:val="20"/>
        </w:rPr>
        <w:t>Ver</w:t>
      </w:r>
      <w:r>
        <w:rPr>
          <w:rFonts w:ascii="Arial" w:hAnsi="Arial" w:cs="Arial"/>
          <w:b/>
          <w:sz w:val="20"/>
          <w:szCs w:val="20"/>
        </w:rPr>
        <w:t>e</w:t>
      </w:r>
      <w:r w:rsidRPr="009A0366">
        <w:rPr>
          <w:rFonts w:ascii="Arial" w:hAnsi="Arial" w:cs="Arial"/>
          <w:b/>
          <w:sz w:val="20"/>
          <w:szCs w:val="20"/>
        </w:rPr>
        <w:t xml:space="preserve">inbarung über das Ruhen des Arbeitsverhältnisses </w:t>
      </w: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
          <w:snapToGrid w:val="0"/>
          <w:color w:val="000000"/>
          <w:sz w:val="20"/>
          <w:szCs w:val="20"/>
        </w:rPr>
      </w:pPr>
      <w:r w:rsidRPr="009A0366">
        <w:rPr>
          <w:rFonts w:ascii="Arial" w:hAnsi="Arial"/>
          <w:b/>
          <w:snapToGrid w:val="0"/>
          <w:color w:val="000000"/>
          <w:sz w:val="20"/>
          <w:szCs w:val="20"/>
        </w:rPr>
        <w:t>Zwischen</w:t>
      </w: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
          <w:snapToGrid w:val="0"/>
          <w:color w:val="000000"/>
          <w:sz w:val="20"/>
          <w:szCs w:val="20"/>
        </w:rPr>
      </w:pP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0"/>
          <w:szCs w:val="20"/>
        </w:rPr>
      </w:pPr>
      <w:r w:rsidRPr="009A0366">
        <w:rPr>
          <w:rFonts w:ascii="Arial" w:hAnsi="Arial"/>
          <w:snapToGrid w:val="0"/>
          <w:color w:val="000000"/>
          <w:sz w:val="20"/>
          <w:szCs w:val="20"/>
        </w:rPr>
        <w:t>- Arbeitgeber -</w:t>
      </w: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
          <w:snapToGrid w:val="0"/>
          <w:color w:val="000000"/>
          <w:sz w:val="20"/>
          <w:szCs w:val="20"/>
        </w:rPr>
      </w:pPr>
      <w:r w:rsidRPr="009A0366">
        <w:rPr>
          <w:rFonts w:ascii="Arial" w:hAnsi="Arial"/>
          <w:b/>
          <w:snapToGrid w:val="0"/>
          <w:color w:val="000000"/>
          <w:sz w:val="20"/>
          <w:szCs w:val="20"/>
        </w:rPr>
        <w:t>und</w:t>
      </w: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b/>
          <w:snapToGrid w:val="0"/>
          <w:color w:val="000000"/>
          <w:sz w:val="20"/>
          <w:szCs w:val="20"/>
        </w:rPr>
      </w:pP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0"/>
          <w:szCs w:val="20"/>
        </w:rPr>
      </w:pPr>
      <w:r w:rsidRPr="009A0366">
        <w:rPr>
          <w:rFonts w:ascii="Arial" w:hAnsi="Arial"/>
          <w:snapToGrid w:val="0"/>
          <w:color w:val="000000"/>
          <w:sz w:val="20"/>
          <w:szCs w:val="20"/>
        </w:rPr>
        <w:t>- Arbeitnehmer –</w:t>
      </w: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0"/>
          <w:szCs w:val="20"/>
        </w:rPr>
      </w:pPr>
    </w:p>
    <w:p w:rsidR="009A0366" w:rsidRP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snapToGrid w:val="0"/>
          <w:color w:val="000000"/>
          <w:sz w:val="20"/>
          <w:szCs w:val="20"/>
        </w:rPr>
      </w:pP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0"/>
          <w:szCs w:val="20"/>
        </w:rPr>
      </w:pPr>
      <w:r w:rsidRPr="009A0366">
        <w:rPr>
          <w:rFonts w:ascii="Arial" w:hAnsi="Arial"/>
          <w:b/>
          <w:snapToGrid w:val="0"/>
          <w:color w:val="000000"/>
          <w:sz w:val="20"/>
          <w:szCs w:val="20"/>
        </w:rPr>
        <w:t>wird folgende Vereinbarung getroffen:</w:t>
      </w: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b/>
          <w:snapToGrid w:val="0"/>
          <w:color w:val="000000"/>
          <w:sz w:val="20"/>
          <w:szCs w:val="20"/>
        </w:rPr>
      </w:pP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r>
        <w:rPr>
          <w:rFonts w:ascii="Arial" w:hAnsi="Arial"/>
          <w:snapToGrid w:val="0"/>
          <w:color w:val="000000"/>
          <w:sz w:val="20"/>
          <w:szCs w:val="20"/>
        </w:rPr>
        <w:t xml:space="preserve">Aufgrund der zunehmenden Ausweitung des </w:t>
      </w:r>
      <w:proofErr w:type="spellStart"/>
      <w:r>
        <w:rPr>
          <w:rFonts w:ascii="Arial" w:hAnsi="Arial"/>
          <w:snapToGrid w:val="0"/>
          <w:color w:val="000000"/>
          <w:sz w:val="20"/>
          <w:szCs w:val="20"/>
        </w:rPr>
        <w:t>Coronavirus</w:t>
      </w:r>
      <w:proofErr w:type="spellEnd"/>
      <w:r>
        <w:rPr>
          <w:rFonts w:ascii="Arial" w:hAnsi="Arial"/>
          <w:snapToGrid w:val="0"/>
          <w:color w:val="000000"/>
          <w:sz w:val="20"/>
          <w:szCs w:val="20"/>
        </w:rPr>
        <w:t xml:space="preserve"> in Deutschland und dem damit verbundenen erheblichen Arbeitsausfalls in unserem Haus, vereinbaren die Partien während des Corona-Zeitraums das Ruhen der gegenseitigen Pflichten</w:t>
      </w:r>
      <w:r w:rsidR="005C0155">
        <w:rPr>
          <w:rFonts w:ascii="Arial" w:hAnsi="Arial"/>
          <w:snapToGrid w:val="0"/>
          <w:color w:val="000000"/>
          <w:sz w:val="20"/>
          <w:szCs w:val="20"/>
        </w:rPr>
        <w:t xml:space="preserve"> aus dem Arbeitsvertrag von       , ab dem       </w:t>
      </w:r>
      <w:r>
        <w:rPr>
          <w:rFonts w:ascii="Arial" w:hAnsi="Arial"/>
          <w:snapToGrid w:val="0"/>
          <w:color w:val="000000"/>
          <w:sz w:val="20"/>
          <w:szCs w:val="20"/>
        </w:rPr>
        <w:t xml:space="preserve"> bis</w:t>
      </w:r>
      <w:r w:rsidR="005C0155">
        <w:rPr>
          <w:rFonts w:ascii="Arial" w:hAnsi="Arial"/>
          <w:snapToGrid w:val="0"/>
          <w:color w:val="000000"/>
          <w:sz w:val="20"/>
          <w:szCs w:val="20"/>
        </w:rPr>
        <w:t xml:space="preserve">      </w:t>
      </w:r>
      <w:r>
        <w:rPr>
          <w:rFonts w:ascii="Arial" w:hAnsi="Arial"/>
          <w:snapToGrid w:val="0"/>
          <w:color w:val="000000"/>
          <w:sz w:val="20"/>
          <w:szCs w:val="20"/>
        </w:rPr>
        <w:t xml:space="preserve">       .</w:t>
      </w: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r>
        <w:rPr>
          <w:rFonts w:ascii="Arial" w:hAnsi="Arial"/>
          <w:snapToGrid w:val="0"/>
          <w:color w:val="000000"/>
          <w:sz w:val="20"/>
          <w:szCs w:val="20"/>
        </w:rPr>
        <w:t>Bei einer Corona-bedingten Verbesserung</w:t>
      </w:r>
      <w:r w:rsidR="009335F3">
        <w:rPr>
          <w:rFonts w:ascii="Arial" w:hAnsi="Arial"/>
          <w:snapToGrid w:val="0"/>
          <w:color w:val="000000"/>
          <w:sz w:val="20"/>
          <w:szCs w:val="20"/>
        </w:rPr>
        <w:t xml:space="preserve"> der Lage</w:t>
      </w:r>
      <w:r>
        <w:rPr>
          <w:rFonts w:ascii="Arial" w:hAnsi="Arial"/>
          <w:snapToGrid w:val="0"/>
          <w:color w:val="000000"/>
          <w:sz w:val="20"/>
          <w:szCs w:val="20"/>
        </w:rPr>
        <w:t xml:space="preserve">, wird das </w:t>
      </w:r>
      <w:proofErr w:type="gramStart"/>
      <w:r>
        <w:rPr>
          <w:rFonts w:ascii="Arial" w:hAnsi="Arial"/>
          <w:snapToGrid w:val="0"/>
          <w:color w:val="000000"/>
          <w:sz w:val="20"/>
          <w:szCs w:val="20"/>
        </w:rPr>
        <w:t xml:space="preserve">zum </w:t>
      </w:r>
      <w:r w:rsidR="009335F3">
        <w:rPr>
          <w:rFonts w:ascii="Arial" w:hAnsi="Arial"/>
          <w:snapToGrid w:val="0"/>
          <w:color w:val="000000"/>
          <w:sz w:val="20"/>
          <w:szCs w:val="20"/>
        </w:rPr>
        <w:t xml:space="preserve">  </w:t>
      </w:r>
      <w:r>
        <w:rPr>
          <w:rFonts w:ascii="Arial" w:hAnsi="Arial"/>
          <w:snapToGrid w:val="0"/>
          <w:color w:val="000000"/>
          <w:sz w:val="20"/>
          <w:szCs w:val="20"/>
        </w:rPr>
        <w:t xml:space="preserve">    geschlosse</w:t>
      </w:r>
      <w:r w:rsidR="009335F3">
        <w:rPr>
          <w:rFonts w:ascii="Arial" w:hAnsi="Arial"/>
          <w:snapToGrid w:val="0"/>
          <w:color w:val="000000"/>
          <w:sz w:val="20"/>
          <w:szCs w:val="20"/>
        </w:rPr>
        <w:t>ne</w:t>
      </w:r>
      <w:proofErr w:type="gramEnd"/>
      <w:r w:rsidR="009335F3">
        <w:rPr>
          <w:rFonts w:ascii="Arial" w:hAnsi="Arial"/>
          <w:snapToGrid w:val="0"/>
          <w:color w:val="000000"/>
          <w:sz w:val="20"/>
          <w:szCs w:val="20"/>
        </w:rPr>
        <w:t xml:space="preserve"> Arbeitsverhältnis, </w:t>
      </w:r>
      <w:r>
        <w:rPr>
          <w:rFonts w:ascii="Arial" w:hAnsi="Arial"/>
          <w:snapToGrid w:val="0"/>
          <w:color w:val="000000"/>
          <w:sz w:val="20"/>
          <w:szCs w:val="20"/>
        </w:rPr>
        <w:t>mit all</w:t>
      </w:r>
      <w:r w:rsidR="009335F3">
        <w:rPr>
          <w:rFonts w:ascii="Arial" w:hAnsi="Arial"/>
          <w:snapToGrid w:val="0"/>
          <w:color w:val="000000"/>
          <w:sz w:val="20"/>
          <w:szCs w:val="20"/>
        </w:rPr>
        <w:t xml:space="preserve">en vereinbarten </w:t>
      </w:r>
      <w:r>
        <w:rPr>
          <w:rFonts w:ascii="Arial" w:hAnsi="Arial"/>
          <w:snapToGrid w:val="0"/>
          <w:color w:val="000000"/>
          <w:sz w:val="20"/>
          <w:szCs w:val="20"/>
        </w:rPr>
        <w:t>Pflichten wieder aufgenommen.</w:t>
      </w:r>
      <w:r w:rsidR="0011466C">
        <w:rPr>
          <w:rFonts w:ascii="Arial" w:hAnsi="Arial"/>
          <w:snapToGrid w:val="0"/>
          <w:color w:val="000000"/>
          <w:sz w:val="20"/>
          <w:szCs w:val="20"/>
        </w:rPr>
        <w:t xml:space="preserve"> Der Betrieb wird dies mit einer Ankündigungsfrist von 1 Woche dem Mitarbeiter mitteilen damit die Aufnahme der Arbeitsleistung gewährleistet ist.</w:t>
      </w:r>
    </w:p>
    <w:p w:rsidR="0011466C" w:rsidRDefault="0011466C"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r>
        <w:rPr>
          <w:rFonts w:ascii="Arial" w:hAnsi="Arial"/>
          <w:snapToGrid w:val="0"/>
          <w:color w:val="000000"/>
          <w:sz w:val="20"/>
          <w:szCs w:val="20"/>
        </w:rPr>
        <w:t xml:space="preserve">Sollte der Mitarbeiter seinerseits während der Ruhephase sein Arbeitsverhältnis aufkündigen wollen, so erklärt der Arbeitgeber hiermit verbindlich auf die Einhaltung der Kündigungsfrist zu verzichten, die Kündigung hat schriftlich unter Einhaltung einer Frist von  1 Woche gegenüber dem </w:t>
      </w:r>
      <w:r w:rsidR="006352C1">
        <w:rPr>
          <w:rFonts w:ascii="Arial" w:hAnsi="Arial"/>
          <w:snapToGrid w:val="0"/>
          <w:color w:val="000000"/>
          <w:sz w:val="20"/>
          <w:szCs w:val="20"/>
        </w:rPr>
        <w:t>A</w:t>
      </w:r>
      <w:r>
        <w:rPr>
          <w:rFonts w:ascii="Arial" w:hAnsi="Arial"/>
          <w:snapToGrid w:val="0"/>
          <w:color w:val="000000"/>
          <w:sz w:val="20"/>
          <w:szCs w:val="20"/>
        </w:rPr>
        <w:t>rbeitgeber zu erfolgen.</w:t>
      </w: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p>
    <w:p w:rsidR="009A0366" w:rsidRDefault="006352C1"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r>
        <w:rPr>
          <w:rFonts w:ascii="Arial" w:hAnsi="Arial"/>
          <w:snapToGrid w:val="0"/>
          <w:color w:val="000000"/>
          <w:sz w:val="20"/>
          <w:szCs w:val="20"/>
        </w:rPr>
        <w:t>Ort, Datum</w:t>
      </w: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p>
    <w:p w:rsidR="009A0366" w:rsidRDefault="009A0366" w:rsidP="009A0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snapToGrid w:val="0"/>
          <w:color w:val="000000"/>
          <w:sz w:val="20"/>
          <w:szCs w:val="20"/>
        </w:rPr>
      </w:pPr>
      <w:r>
        <w:rPr>
          <w:rFonts w:ascii="Arial" w:hAnsi="Arial"/>
          <w:snapToGrid w:val="0"/>
          <w:color w:val="000000"/>
          <w:sz w:val="20"/>
          <w:szCs w:val="20"/>
        </w:rPr>
        <w:t>_____________________________</w:t>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t>_____________________________</w:t>
      </w:r>
    </w:p>
    <w:p w:rsidR="009A0366" w:rsidRPr="009A0366" w:rsidRDefault="009A0366" w:rsidP="001146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szCs w:val="20"/>
        </w:rPr>
      </w:pPr>
      <w:r>
        <w:rPr>
          <w:rFonts w:ascii="Arial" w:hAnsi="Arial"/>
          <w:snapToGrid w:val="0"/>
          <w:color w:val="000000"/>
          <w:sz w:val="20"/>
          <w:szCs w:val="20"/>
        </w:rPr>
        <w:t>Arbeitgeber</w:t>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r>
      <w:r>
        <w:rPr>
          <w:rFonts w:ascii="Arial" w:hAnsi="Arial"/>
          <w:snapToGrid w:val="0"/>
          <w:color w:val="000000"/>
          <w:sz w:val="20"/>
          <w:szCs w:val="20"/>
        </w:rPr>
        <w:tab/>
        <w:t xml:space="preserve">Arbeitnehmer </w:t>
      </w:r>
    </w:p>
    <w:sectPr w:rsidR="009A0366" w:rsidRPr="009A03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66"/>
    <w:rsid w:val="0011466C"/>
    <w:rsid w:val="003844D3"/>
    <w:rsid w:val="005C0155"/>
    <w:rsid w:val="006352C1"/>
    <w:rsid w:val="007855CB"/>
    <w:rsid w:val="008C1711"/>
    <w:rsid w:val="009335F3"/>
    <w:rsid w:val="009639A2"/>
    <w:rsid w:val="009A0366"/>
    <w:rsid w:val="00C8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F812"/>
  <w15:docId w15:val="{756787CA-54FB-456A-8775-B00990D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39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3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dc:creator>
  <cp:lastModifiedBy>Sandra Warden</cp:lastModifiedBy>
  <cp:revision>2</cp:revision>
  <cp:lastPrinted>2020-03-18T09:23:00Z</cp:lastPrinted>
  <dcterms:created xsi:type="dcterms:W3CDTF">2020-03-20T14:03:00Z</dcterms:created>
  <dcterms:modified xsi:type="dcterms:W3CDTF">2020-03-20T14:03:00Z</dcterms:modified>
</cp:coreProperties>
</file>